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2802"/>
        <w:gridCol w:w="6729"/>
      </w:tblGrid>
      <w:tr w:rsidR="00463FA1" w:rsidTr="00463FA1">
        <w:trPr>
          <w:trHeight w:val="357"/>
        </w:trPr>
        <w:tc>
          <w:tcPr>
            <w:tcW w:w="2802" w:type="dxa"/>
          </w:tcPr>
          <w:p w:rsidR="00463FA1" w:rsidRPr="00E12315" w:rsidRDefault="00463FA1">
            <w:pPr>
              <w:rPr>
                <w:b/>
                <w:sz w:val="24"/>
                <w:szCs w:val="24"/>
              </w:rPr>
            </w:pPr>
            <w:bookmarkStart w:id="0" w:name="_GoBack" w:colFirst="0" w:colLast="1"/>
            <w:r w:rsidRPr="00E12315">
              <w:rPr>
                <w:b/>
                <w:sz w:val="24"/>
                <w:szCs w:val="24"/>
              </w:rPr>
              <w:t>PROJE ADI</w:t>
            </w:r>
          </w:p>
        </w:tc>
        <w:tc>
          <w:tcPr>
            <w:tcW w:w="6729" w:type="dxa"/>
          </w:tcPr>
          <w:p w:rsidR="00463FA1" w:rsidRPr="00E12315" w:rsidRDefault="00322D20" w:rsidP="00100927">
            <w:pPr>
              <w:jc w:val="both"/>
              <w:rPr>
                <w:sz w:val="24"/>
                <w:szCs w:val="24"/>
              </w:rPr>
            </w:pPr>
            <w:r w:rsidRPr="00E12315">
              <w:rPr>
                <w:sz w:val="24"/>
                <w:szCs w:val="24"/>
              </w:rPr>
              <w:t>Semt Spor Sahası Yapımı Projesi</w:t>
            </w:r>
          </w:p>
        </w:tc>
      </w:tr>
      <w:tr w:rsidR="00463FA1" w:rsidTr="00463FA1">
        <w:trPr>
          <w:trHeight w:val="357"/>
        </w:trPr>
        <w:tc>
          <w:tcPr>
            <w:tcW w:w="2802" w:type="dxa"/>
          </w:tcPr>
          <w:p w:rsidR="00463FA1" w:rsidRPr="00E12315" w:rsidRDefault="00463FA1">
            <w:pPr>
              <w:rPr>
                <w:b/>
                <w:sz w:val="24"/>
                <w:szCs w:val="24"/>
              </w:rPr>
            </w:pPr>
            <w:r w:rsidRPr="00E12315">
              <w:rPr>
                <w:b/>
                <w:sz w:val="24"/>
                <w:szCs w:val="24"/>
              </w:rPr>
              <w:t>AMACI</w:t>
            </w:r>
          </w:p>
        </w:tc>
        <w:tc>
          <w:tcPr>
            <w:tcW w:w="6729" w:type="dxa"/>
          </w:tcPr>
          <w:p w:rsidR="00463FA1" w:rsidRPr="00E12315" w:rsidRDefault="00322D20" w:rsidP="00100927">
            <w:pPr>
              <w:jc w:val="both"/>
              <w:rPr>
                <w:sz w:val="24"/>
                <w:szCs w:val="24"/>
              </w:rPr>
            </w:pPr>
            <w:r w:rsidRPr="00E12315">
              <w:rPr>
                <w:sz w:val="24"/>
                <w:szCs w:val="24"/>
              </w:rPr>
              <w:t>2014 yılında İlçemiz Merkez Okullarında bulunan öğrencilerin ve aynı semtteki gençlerin sosyal aktivitelerini geliştirmek, boş zamanlarında spor yapmalarını sağlamak ve kötü alışkanlıkların önüne geçmek amacıyla şimdilik beş okulumuzda çok amaçlı spor sahası yapımı tamamlanmış olup, çalışmalarımız devam edecektir.</w:t>
            </w:r>
          </w:p>
        </w:tc>
      </w:tr>
      <w:tr w:rsidR="00463FA1" w:rsidTr="00463FA1">
        <w:trPr>
          <w:trHeight w:val="337"/>
        </w:trPr>
        <w:tc>
          <w:tcPr>
            <w:tcW w:w="2802" w:type="dxa"/>
          </w:tcPr>
          <w:p w:rsidR="00463FA1" w:rsidRPr="00E12315" w:rsidRDefault="00463FA1">
            <w:pPr>
              <w:rPr>
                <w:b/>
                <w:sz w:val="24"/>
                <w:szCs w:val="24"/>
              </w:rPr>
            </w:pPr>
            <w:r w:rsidRPr="00E12315">
              <w:rPr>
                <w:b/>
                <w:sz w:val="24"/>
                <w:szCs w:val="24"/>
              </w:rPr>
              <w:t>BÜTÇESİ</w:t>
            </w:r>
          </w:p>
        </w:tc>
        <w:tc>
          <w:tcPr>
            <w:tcW w:w="6729" w:type="dxa"/>
          </w:tcPr>
          <w:p w:rsidR="00463FA1" w:rsidRPr="00E12315" w:rsidRDefault="00463FA1">
            <w:pPr>
              <w:rPr>
                <w:sz w:val="24"/>
                <w:szCs w:val="24"/>
              </w:rPr>
            </w:pPr>
          </w:p>
        </w:tc>
      </w:tr>
      <w:tr w:rsidR="00463FA1" w:rsidTr="00463FA1">
        <w:trPr>
          <w:trHeight w:val="357"/>
        </w:trPr>
        <w:tc>
          <w:tcPr>
            <w:tcW w:w="2802" w:type="dxa"/>
          </w:tcPr>
          <w:p w:rsidR="00463FA1" w:rsidRPr="00E12315" w:rsidRDefault="00463FA1">
            <w:pPr>
              <w:rPr>
                <w:b/>
                <w:sz w:val="24"/>
                <w:szCs w:val="24"/>
              </w:rPr>
            </w:pPr>
            <w:r w:rsidRPr="00E12315">
              <w:rPr>
                <w:b/>
                <w:sz w:val="24"/>
                <w:szCs w:val="24"/>
              </w:rPr>
              <w:t>BAŞLANGIÇ-BİTİŞ TARİHİ</w:t>
            </w:r>
          </w:p>
        </w:tc>
        <w:tc>
          <w:tcPr>
            <w:tcW w:w="6729" w:type="dxa"/>
          </w:tcPr>
          <w:p w:rsidR="00463FA1" w:rsidRPr="00E12315" w:rsidRDefault="00322D20">
            <w:pPr>
              <w:rPr>
                <w:sz w:val="24"/>
                <w:szCs w:val="24"/>
              </w:rPr>
            </w:pPr>
            <w:r w:rsidRPr="00E12315">
              <w:rPr>
                <w:sz w:val="24"/>
                <w:szCs w:val="24"/>
              </w:rPr>
              <w:t>01.01.2014 - 31.12.2014</w:t>
            </w:r>
          </w:p>
        </w:tc>
      </w:tr>
      <w:tr w:rsidR="00463FA1" w:rsidTr="00463FA1">
        <w:trPr>
          <w:trHeight w:val="337"/>
        </w:trPr>
        <w:tc>
          <w:tcPr>
            <w:tcW w:w="0" w:type="auto"/>
            <w:gridSpan w:val="2"/>
          </w:tcPr>
          <w:p w:rsidR="00463FA1" w:rsidRPr="00E12315" w:rsidRDefault="00463FA1">
            <w:pPr>
              <w:rPr>
                <w:b/>
                <w:sz w:val="24"/>
                <w:szCs w:val="24"/>
              </w:rPr>
            </w:pPr>
            <w:r w:rsidRPr="00E12315">
              <w:rPr>
                <w:b/>
                <w:sz w:val="24"/>
                <w:szCs w:val="24"/>
              </w:rPr>
              <w:t>PROJE ÖZETİ</w:t>
            </w:r>
          </w:p>
        </w:tc>
      </w:tr>
      <w:tr w:rsidR="00463FA1" w:rsidTr="00463FA1">
        <w:trPr>
          <w:trHeight w:val="357"/>
        </w:trPr>
        <w:tc>
          <w:tcPr>
            <w:tcW w:w="0" w:type="auto"/>
            <w:gridSpan w:val="2"/>
          </w:tcPr>
          <w:p w:rsidR="00322D20" w:rsidRPr="00E12315" w:rsidRDefault="00322D20" w:rsidP="00100927">
            <w:pPr>
              <w:jc w:val="both"/>
              <w:rPr>
                <w:sz w:val="24"/>
                <w:szCs w:val="24"/>
              </w:rPr>
            </w:pPr>
            <w:r w:rsidRPr="00E12315">
              <w:rPr>
                <w:sz w:val="24"/>
                <w:szCs w:val="24"/>
              </w:rPr>
              <w:t>Basketbol, Voleybol, Hent</w:t>
            </w:r>
            <w:r w:rsidR="00100927" w:rsidRPr="00E12315">
              <w:rPr>
                <w:sz w:val="24"/>
                <w:szCs w:val="24"/>
              </w:rPr>
              <w:t>bol oyun sahaları ile Minyatür Futbol S</w:t>
            </w:r>
            <w:r w:rsidRPr="00E12315">
              <w:rPr>
                <w:sz w:val="24"/>
                <w:szCs w:val="24"/>
              </w:rPr>
              <w:t>ahası yapım işi;</w:t>
            </w:r>
          </w:p>
          <w:p w:rsidR="00322D20" w:rsidRPr="00E12315" w:rsidRDefault="00322D20" w:rsidP="00100927">
            <w:pPr>
              <w:jc w:val="both"/>
              <w:rPr>
                <w:sz w:val="24"/>
                <w:szCs w:val="24"/>
              </w:rPr>
            </w:pPr>
            <w:r w:rsidRPr="00E12315">
              <w:rPr>
                <w:sz w:val="24"/>
                <w:szCs w:val="24"/>
              </w:rPr>
              <w:t>Gerekli spor malzemelerinin temini.</w:t>
            </w:r>
          </w:p>
        </w:tc>
      </w:tr>
      <w:bookmarkEnd w:id="0"/>
      <w:tr w:rsidR="00463FA1" w:rsidTr="00463FA1">
        <w:trPr>
          <w:trHeight w:val="3488"/>
        </w:trPr>
        <w:tc>
          <w:tcPr>
            <w:tcW w:w="0" w:type="auto"/>
            <w:gridSpan w:val="2"/>
          </w:tcPr>
          <w:p w:rsidR="005760DA" w:rsidRDefault="005760DA"/>
          <w:p w:rsidR="00322D20" w:rsidRDefault="00322D20">
            <w:r>
              <w:rPr>
                <w:noProof/>
                <w:lang w:eastAsia="tr-TR"/>
              </w:rPr>
              <w:drawing>
                <wp:inline distT="0" distB="0" distL="0" distR="0">
                  <wp:extent cx="2880000" cy="34133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1 (1).jpg"/>
                          <pic:cNvPicPr/>
                        </pic:nvPicPr>
                        <pic:blipFill>
                          <a:blip r:embed="rId5">
                            <a:extLst>
                              <a:ext uri="{28A0092B-C50C-407E-A947-70E740481C1C}">
                                <a14:useLocalDpi xmlns:a14="http://schemas.microsoft.com/office/drawing/2010/main" val="0"/>
                              </a:ext>
                            </a:extLst>
                          </a:blip>
                          <a:stretch>
                            <a:fillRect/>
                          </a:stretch>
                        </pic:blipFill>
                        <pic:spPr>
                          <a:xfrm>
                            <a:off x="0" y="0"/>
                            <a:ext cx="2880000" cy="3413333"/>
                          </a:xfrm>
                          <a:prstGeom prst="rect">
                            <a:avLst/>
                          </a:prstGeom>
                        </pic:spPr>
                      </pic:pic>
                    </a:graphicData>
                  </a:graphic>
                </wp:inline>
              </w:drawing>
            </w:r>
            <w:r>
              <w:rPr>
                <w:noProof/>
                <w:lang w:eastAsia="tr-TR"/>
              </w:rPr>
              <w:drawing>
                <wp:inline distT="0" distB="0" distL="0" distR="0">
                  <wp:extent cx="2880000" cy="3404926"/>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1 (2).jpg"/>
                          <pic:cNvPicPr/>
                        </pic:nvPicPr>
                        <pic:blipFill>
                          <a:blip r:embed="rId6">
                            <a:extLst>
                              <a:ext uri="{28A0092B-C50C-407E-A947-70E740481C1C}">
                                <a14:useLocalDpi xmlns:a14="http://schemas.microsoft.com/office/drawing/2010/main" val="0"/>
                              </a:ext>
                            </a:extLst>
                          </a:blip>
                          <a:stretch>
                            <a:fillRect/>
                          </a:stretch>
                        </pic:blipFill>
                        <pic:spPr>
                          <a:xfrm>
                            <a:off x="0" y="0"/>
                            <a:ext cx="2880000" cy="3404926"/>
                          </a:xfrm>
                          <a:prstGeom prst="rect">
                            <a:avLst/>
                          </a:prstGeom>
                        </pic:spPr>
                      </pic:pic>
                    </a:graphicData>
                  </a:graphic>
                </wp:inline>
              </w:drawing>
            </w:r>
          </w:p>
          <w:p w:rsidR="00322D20" w:rsidRDefault="00322D20"/>
          <w:p w:rsidR="00322D20" w:rsidRDefault="00322D20">
            <w:r>
              <w:rPr>
                <w:noProof/>
                <w:lang w:eastAsia="tr-TR"/>
              </w:rPr>
              <w:lastRenderedPageBreak/>
              <w:drawing>
                <wp:inline distT="0" distB="0" distL="0" distR="0">
                  <wp:extent cx="2922750" cy="324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1 (3).jpg"/>
                          <pic:cNvPicPr/>
                        </pic:nvPicPr>
                        <pic:blipFill>
                          <a:blip r:embed="rId7">
                            <a:extLst>
                              <a:ext uri="{28A0092B-C50C-407E-A947-70E740481C1C}">
                                <a14:useLocalDpi xmlns:a14="http://schemas.microsoft.com/office/drawing/2010/main" val="0"/>
                              </a:ext>
                            </a:extLst>
                          </a:blip>
                          <a:stretch>
                            <a:fillRect/>
                          </a:stretch>
                        </pic:blipFill>
                        <pic:spPr>
                          <a:xfrm>
                            <a:off x="0" y="0"/>
                            <a:ext cx="2922750" cy="3240000"/>
                          </a:xfrm>
                          <a:prstGeom prst="rect">
                            <a:avLst/>
                          </a:prstGeom>
                        </pic:spPr>
                      </pic:pic>
                    </a:graphicData>
                  </a:graphic>
                </wp:inline>
              </w:drawing>
            </w:r>
            <w:r>
              <w:rPr>
                <w:noProof/>
                <w:lang w:eastAsia="tr-TR"/>
              </w:rPr>
              <w:drawing>
                <wp:inline distT="0" distB="0" distL="0" distR="0">
                  <wp:extent cx="2686010" cy="3240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1 (4).jpg"/>
                          <pic:cNvPicPr/>
                        </pic:nvPicPr>
                        <pic:blipFill>
                          <a:blip r:embed="rId8">
                            <a:extLst>
                              <a:ext uri="{28A0092B-C50C-407E-A947-70E740481C1C}">
                                <a14:useLocalDpi xmlns:a14="http://schemas.microsoft.com/office/drawing/2010/main" val="0"/>
                              </a:ext>
                            </a:extLst>
                          </a:blip>
                          <a:stretch>
                            <a:fillRect/>
                          </a:stretch>
                        </pic:blipFill>
                        <pic:spPr>
                          <a:xfrm>
                            <a:off x="0" y="0"/>
                            <a:ext cx="2686010" cy="3240000"/>
                          </a:xfrm>
                          <a:prstGeom prst="rect">
                            <a:avLst/>
                          </a:prstGeom>
                        </pic:spPr>
                      </pic:pic>
                    </a:graphicData>
                  </a:graphic>
                </wp:inline>
              </w:drawing>
            </w:r>
          </w:p>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63FA1"/>
    <w:rsid w:val="00100927"/>
    <w:rsid w:val="00322D20"/>
    <w:rsid w:val="00463FA1"/>
    <w:rsid w:val="00521A7F"/>
    <w:rsid w:val="005760DA"/>
    <w:rsid w:val="00874095"/>
    <w:rsid w:val="00AA67E6"/>
    <w:rsid w:val="00E123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84</Words>
  <Characters>483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7</cp:revision>
  <dcterms:created xsi:type="dcterms:W3CDTF">2015-10-20T07:12:00Z</dcterms:created>
  <dcterms:modified xsi:type="dcterms:W3CDTF">2015-11-05T08:44:00Z</dcterms:modified>
</cp:coreProperties>
</file>