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531" w:type="dxa"/>
        <w:tblLook w:val="04A0" w:firstRow="1" w:lastRow="0" w:firstColumn="1" w:lastColumn="0" w:noHBand="0" w:noVBand="1"/>
      </w:tblPr>
      <w:tblGrid>
        <w:gridCol w:w="3065"/>
        <w:gridCol w:w="6466"/>
      </w:tblGrid>
      <w:tr w:rsidR="00463FA1" w:rsidTr="00463FA1">
        <w:trPr>
          <w:trHeight w:val="357"/>
        </w:trPr>
        <w:tc>
          <w:tcPr>
            <w:tcW w:w="2802" w:type="dxa"/>
          </w:tcPr>
          <w:p w:rsidR="00463FA1" w:rsidRPr="00F939AA" w:rsidRDefault="00463FA1" w:rsidP="00732574">
            <w:pPr>
              <w:jc w:val="both"/>
              <w:rPr>
                <w:b/>
                <w:sz w:val="24"/>
                <w:szCs w:val="24"/>
              </w:rPr>
            </w:pPr>
            <w:r w:rsidRPr="00F939AA">
              <w:rPr>
                <w:b/>
                <w:sz w:val="24"/>
                <w:szCs w:val="24"/>
              </w:rPr>
              <w:t>PROJE ADI</w:t>
            </w:r>
          </w:p>
        </w:tc>
        <w:tc>
          <w:tcPr>
            <w:tcW w:w="6729" w:type="dxa"/>
          </w:tcPr>
          <w:p w:rsidR="00463FA1" w:rsidRPr="00F939AA" w:rsidRDefault="00A42043" w:rsidP="00732574">
            <w:pPr>
              <w:jc w:val="both"/>
              <w:rPr>
                <w:sz w:val="24"/>
                <w:szCs w:val="24"/>
              </w:rPr>
            </w:pPr>
            <w:r w:rsidRPr="00F939AA">
              <w:rPr>
                <w:sz w:val="24"/>
                <w:szCs w:val="24"/>
              </w:rPr>
              <w:t>İşim Ol Hayatım Ol Projesi</w:t>
            </w:r>
          </w:p>
        </w:tc>
      </w:tr>
      <w:tr w:rsidR="00463FA1" w:rsidTr="00463FA1">
        <w:trPr>
          <w:trHeight w:val="357"/>
        </w:trPr>
        <w:tc>
          <w:tcPr>
            <w:tcW w:w="2802" w:type="dxa"/>
          </w:tcPr>
          <w:p w:rsidR="00463FA1" w:rsidRPr="00F939AA" w:rsidRDefault="00463FA1" w:rsidP="00732574">
            <w:pPr>
              <w:jc w:val="both"/>
              <w:rPr>
                <w:b/>
                <w:sz w:val="24"/>
                <w:szCs w:val="24"/>
              </w:rPr>
            </w:pPr>
            <w:r w:rsidRPr="00F939AA">
              <w:rPr>
                <w:b/>
                <w:sz w:val="24"/>
                <w:szCs w:val="24"/>
              </w:rPr>
              <w:t>AMACI</w:t>
            </w:r>
          </w:p>
        </w:tc>
        <w:tc>
          <w:tcPr>
            <w:tcW w:w="6729" w:type="dxa"/>
          </w:tcPr>
          <w:p w:rsidR="00463FA1" w:rsidRPr="00F939AA" w:rsidRDefault="00A42043" w:rsidP="00732574">
            <w:pPr>
              <w:jc w:val="both"/>
              <w:rPr>
                <w:sz w:val="24"/>
                <w:szCs w:val="24"/>
              </w:rPr>
            </w:pPr>
            <w:r w:rsidRPr="00F939AA">
              <w:rPr>
                <w:sz w:val="24"/>
                <w:szCs w:val="24"/>
              </w:rPr>
              <w:t>Bu eksende geliştirilen üretime ve istihdama yönelik atölyelerin olduğu bir kurs sisteminin oluşturulması ile öncelikle kadınlarımızın, engel</w:t>
            </w:r>
            <w:r w:rsidR="00732574" w:rsidRPr="00F939AA">
              <w:rPr>
                <w:sz w:val="24"/>
                <w:szCs w:val="24"/>
              </w:rPr>
              <w:t>li bireylerimizin, 3294 sayılı K</w:t>
            </w:r>
            <w:r w:rsidRPr="00F939AA">
              <w:rPr>
                <w:sz w:val="24"/>
                <w:szCs w:val="24"/>
              </w:rPr>
              <w:t xml:space="preserve">anun kapsamına giren yardıma muhtaç aile fertlerinin daha aktif ve refah içinde bir hayat yaşayabilmelerini sağlayabilmesine, proje kapsamında planlanan </w:t>
            </w:r>
            <w:proofErr w:type="gramStart"/>
            <w:r w:rsidRPr="00F939AA">
              <w:rPr>
                <w:sz w:val="24"/>
                <w:szCs w:val="24"/>
              </w:rPr>
              <w:t>rehabilitasyon</w:t>
            </w:r>
            <w:proofErr w:type="gramEnd"/>
            <w:r w:rsidRPr="00F939AA">
              <w:rPr>
                <w:sz w:val="24"/>
                <w:szCs w:val="24"/>
              </w:rPr>
              <w:t xml:space="preserve"> hizmeti ile sağlıklı bireyler yetiştirmesine, katılımcı kadınlarımıza ve diğer dezavantajlı toplum bireylerinin aile bütçesine katkı sağlamasına, sosyal-ekonomik yapının kuvvetlendirilmesine, dezavantajlı grupların meslek edinmesine yardımcı olunabilecektir.</w:t>
            </w:r>
          </w:p>
        </w:tc>
      </w:tr>
      <w:tr w:rsidR="00463FA1" w:rsidTr="00463FA1">
        <w:trPr>
          <w:trHeight w:val="337"/>
        </w:trPr>
        <w:tc>
          <w:tcPr>
            <w:tcW w:w="2802" w:type="dxa"/>
          </w:tcPr>
          <w:p w:rsidR="00463FA1" w:rsidRPr="00F939AA" w:rsidRDefault="00463FA1" w:rsidP="00732574">
            <w:pPr>
              <w:jc w:val="both"/>
              <w:rPr>
                <w:b/>
                <w:sz w:val="24"/>
                <w:szCs w:val="24"/>
              </w:rPr>
            </w:pPr>
            <w:r w:rsidRPr="00F939AA">
              <w:rPr>
                <w:b/>
                <w:sz w:val="24"/>
                <w:szCs w:val="24"/>
              </w:rPr>
              <w:t>BÜTÇESİ</w:t>
            </w:r>
          </w:p>
        </w:tc>
        <w:tc>
          <w:tcPr>
            <w:tcW w:w="6729" w:type="dxa"/>
          </w:tcPr>
          <w:p w:rsidR="00463FA1" w:rsidRPr="00F939AA" w:rsidRDefault="00A42043" w:rsidP="00732574">
            <w:pPr>
              <w:jc w:val="both"/>
              <w:rPr>
                <w:sz w:val="24"/>
                <w:szCs w:val="24"/>
              </w:rPr>
            </w:pPr>
            <w:r w:rsidRPr="00F939AA">
              <w:rPr>
                <w:sz w:val="24"/>
                <w:szCs w:val="24"/>
              </w:rPr>
              <w:t>285.000 AVR</w:t>
            </w:r>
          </w:p>
        </w:tc>
      </w:tr>
      <w:tr w:rsidR="00463FA1" w:rsidTr="00463FA1">
        <w:trPr>
          <w:trHeight w:val="357"/>
        </w:trPr>
        <w:tc>
          <w:tcPr>
            <w:tcW w:w="2802" w:type="dxa"/>
          </w:tcPr>
          <w:p w:rsidR="00463FA1" w:rsidRPr="00F939AA" w:rsidRDefault="00463FA1" w:rsidP="00732574">
            <w:pPr>
              <w:jc w:val="both"/>
              <w:rPr>
                <w:b/>
                <w:sz w:val="24"/>
                <w:szCs w:val="24"/>
              </w:rPr>
            </w:pPr>
            <w:r w:rsidRPr="00F939AA">
              <w:rPr>
                <w:b/>
                <w:sz w:val="24"/>
                <w:szCs w:val="24"/>
              </w:rPr>
              <w:t>BAŞLANGIÇ-BİTİŞ TARİHİ</w:t>
            </w:r>
          </w:p>
        </w:tc>
        <w:tc>
          <w:tcPr>
            <w:tcW w:w="6729" w:type="dxa"/>
          </w:tcPr>
          <w:p w:rsidR="00463FA1" w:rsidRPr="00F939AA" w:rsidRDefault="00A42043" w:rsidP="00732574">
            <w:pPr>
              <w:jc w:val="both"/>
              <w:rPr>
                <w:sz w:val="24"/>
                <w:szCs w:val="24"/>
              </w:rPr>
            </w:pPr>
            <w:r w:rsidRPr="00F939AA">
              <w:rPr>
                <w:sz w:val="24"/>
                <w:szCs w:val="24"/>
              </w:rPr>
              <w:t>01.01.2014 - 30.12.2014</w:t>
            </w:r>
          </w:p>
        </w:tc>
      </w:tr>
      <w:tr w:rsidR="00463FA1" w:rsidTr="00463FA1">
        <w:trPr>
          <w:trHeight w:val="337"/>
        </w:trPr>
        <w:tc>
          <w:tcPr>
            <w:tcW w:w="0" w:type="auto"/>
            <w:gridSpan w:val="2"/>
          </w:tcPr>
          <w:p w:rsidR="00463FA1" w:rsidRPr="00F939AA" w:rsidRDefault="00463FA1" w:rsidP="00732574">
            <w:pPr>
              <w:jc w:val="both"/>
              <w:rPr>
                <w:b/>
                <w:sz w:val="24"/>
                <w:szCs w:val="24"/>
              </w:rPr>
            </w:pPr>
            <w:r w:rsidRPr="00F939AA">
              <w:rPr>
                <w:b/>
                <w:sz w:val="24"/>
                <w:szCs w:val="24"/>
              </w:rPr>
              <w:t>PROJE ÖZETİ</w:t>
            </w:r>
          </w:p>
        </w:tc>
        <w:bookmarkStart w:id="0" w:name="_GoBack"/>
        <w:bookmarkEnd w:id="0"/>
      </w:tr>
      <w:tr w:rsidR="00463FA1" w:rsidTr="00463FA1">
        <w:trPr>
          <w:trHeight w:val="357"/>
        </w:trPr>
        <w:tc>
          <w:tcPr>
            <w:tcW w:w="0" w:type="auto"/>
            <w:gridSpan w:val="2"/>
          </w:tcPr>
          <w:p w:rsidR="00A42043" w:rsidRPr="00F939AA" w:rsidRDefault="00A42043" w:rsidP="00732574">
            <w:pPr>
              <w:jc w:val="both"/>
              <w:rPr>
                <w:sz w:val="24"/>
                <w:szCs w:val="24"/>
              </w:rPr>
            </w:pPr>
            <w:r w:rsidRPr="00F939AA">
              <w:rPr>
                <w:sz w:val="24"/>
                <w:szCs w:val="24"/>
              </w:rPr>
              <w:t>Hedef gruplara fırsat eşitliğinin sağlanması ile özgüvenlerini kazanmış bireyler haline getirmeyi,</w:t>
            </w:r>
            <w:r w:rsidR="00732574" w:rsidRPr="00F939AA">
              <w:rPr>
                <w:sz w:val="24"/>
                <w:szCs w:val="24"/>
              </w:rPr>
              <w:t xml:space="preserve"> </w:t>
            </w:r>
            <w:r w:rsidRPr="00F939AA">
              <w:rPr>
                <w:sz w:val="24"/>
                <w:szCs w:val="24"/>
              </w:rPr>
              <w:t>ekonomik kalkınma ile kırsal yoksulluk oranını düşürmeyi,</w:t>
            </w:r>
            <w:r w:rsidR="00732574" w:rsidRPr="00F939AA">
              <w:rPr>
                <w:sz w:val="24"/>
                <w:szCs w:val="24"/>
              </w:rPr>
              <w:t xml:space="preserve"> </w:t>
            </w:r>
            <w:r w:rsidRPr="00F939AA">
              <w:rPr>
                <w:sz w:val="24"/>
                <w:szCs w:val="24"/>
              </w:rPr>
              <w:t>bireylerin kendi işini kurarak üretimin süreklilik kazanması sağlana</w:t>
            </w:r>
            <w:r w:rsidR="00732574" w:rsidRPr="00F939AA">
              <w:rPr>
                <w:sz w:val="24"/>
                <w:szCs w:val="24"/>
              </w:rPr>
              <w:t>rak göç vermenin engellenmesini,</w:t>
            </w:r>
            <w:r w:rsidRPr="00F939AA">
              <w:rPr>
                <w:sz w:val="24"/>
                <w:szCs w:val="24"/>
              </w:rPr>
              <w:t xml:space="preserve"> </w:t>
            </w:r>
          </w:p>
          <w:p w:rsidR="00322D20" w:rsidRPr="00F939AA" w:rsidRDefault="00A42043" w:rsidP="00732574">
            <w:pPr>
              <w:jc w:val="both"/>
              <w:rPr>
                <w:sz w:val="24"/>
                <w:szCs w:val="24"/>
              </w:rPr>
            </w:pPr>
            <w:r w:rsidRPr="00F939AA">
              <w:rPr>
                <w:sz w:val="24"/>
                <w:szCs w:val="24"/>
              </w:rPr>
              <w:t>Kadını güçlendirerek toplumsal cinsiyet eşitliğinin geliştirilmesine ve toplumsal cinsiyet eşitliğinin tüm kamu politikalarına dâhil edilmesinin sağlanmasına ve şiddet mağduru kadınların hayat standartlarının iyileştirilmesine katkıda bulunarak yerel koşullara uygun, katılımcı toplum kalkınması temelli tekrarlanabilir model geliştirmeyi amaçlamaktadır.</w:t>
            </w:r>
          </w:p>
        </w:tc>
      </w:tr>
      <w:tr w:rsidR="00463FA1" w:rsidTr="00463FA1">
        <w:trPr>
          <w:trHeight w:val="3488"/>
        </w:trPr>
        <w:tc>
          <w:tcPr>
            <w:tcW w:w="0" w:type="auto"/>
            <w:gridSpan w:val="2"/>
          </w:tcPr>
          <w:p w:rsidR="005760DA" w:rsidRDefault="005760DA"/>
          <w:p w:rsidR="00322D20" w:rsidRDefault="00322D20"/>
          <w:p w:rsidR="00322D20" w:rsidRDefault="00322D20"/>
          <w:p w:rsidR="00322D20" w:rsidRDefault="00322D20"/>
          <w:p w:rsidR="00322D20" w:rsidRDefault="00322D20"/>
          <w:p w:rsidR="00322D20" w:rsidRDefault="00322D20"/>
          <w:p w:rsidR="00322D20" w:rsidRDefault="00322D20"/>
        </w:tc>
      </w:tr>
    </w:tbl>
    <w:p w:rsidR="00521A7F" w:rsidRDefault="00521A7F"/>
    <w:p w:rsidR="00322D20" w:rsidRDefault="00322D20"/>
    <w:p w:rsidR="00322D20" w:rsidRDefault="00322D20"/>
    <w:sectPr w:rsidR="00322D20" w:rsidSect="00322D2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63FA1"/>
    <w:rsid w:val="00322D20"/>
    <w:rsid w:val="00410A0E"/>
    <w:rsid w:val="00463FA1"/>
    <w:rsid w:val="00521A7F"/>
    <w:rsid w:val="005363EE"/>
    <w:rsid w:val="005760DA"/>
    <w:rsid w:val="00732574"/>
    <w:rsid w:val="00A42043"/>
    <w:rsid w:val="00F939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GülayBİLDİK</cp:lastModifiedBy>
  <cp:revision>6</cp:revision>
  <dcterms:created xsi:type="dcterms:W3CDTF">2015-10-20T08:43:00Z</dcterms:created>
  <dcterms:modified xsi:type="dcterms:W3CDTF">2015-11-05T08:43:00Z</dcterms:modified>
</cp:coreProperties>
</file>