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531" w:type="dxa"/>
        <w:tblLook w:val="04A0" w:firstRow="1" w:lastRow="0" w:firstColumn="1" w:lastColumn="0" w:noHBand="0" w:noVBand="1"/>
      </w:tblPr>
      <w:tblGrid>
        <w:gridCol w:w="3386"/>
        <w:gridCol w:w="6145"/>
      </w:tblGrid>
      <w:tr w:rsidR="00463FA1" w:rsidTr="00463FA1">
        <w:trPr>
          <w:trHeight w:val="357"/>
        </w:trPr>
        <w:tc>
          <w:tcPr>
            <w:tcW w:w="2802" w:type="dxa"/>
          </w:tcPr>
          <w:p w:rsidR="00463FA1" w:rsidRPr="00311B68" w:rsidRDefault="00463FA1">
            <w:pPr>
              <w:rPr>
                <w:b/>
                <w:sz w:val="24"/>
                <w:szCs w:val="24"/>
              </w:rPr>
            </w:pPr>
            <w:bookmarkStart w:id="0" w:name="_GoBack" w:colFirst="0" w:colLast="0"/>
            <w:r w:rsidRPr="00311B68">
              <w:rPr>
                <w:b/>
                <w:sz w:val="24"/>
                <w:szCs w:val="24"/>
              </w:rPr>
              <w:t>PROJE ADI</w:t>
            </w:r>
          </w:p>
        </w:tc>
        <w:tc>
          <w:tcPr>
            <w:tcW w:w="6729" w:type="dxa"/>
          </w:tcPr>
          <w:p w:rsidR="00463FA1" w:rsidRDefault="00AC6ED4">
            <w:r w:rsidRPr="00AC6ED4">
              <w:t>Benim Bir Hayalim var Projesi</w:t>
            </w:r>
          </w:p>
        </w:tc>
      </w:tr>
      <w:tr w:rsidR="00463FA1" w:rsidTr="00463FA1">
        <w:trPr>
          <w:trHeight w:val="357"/>
        </w:trPr>
        <w:tc>
          <w:tcPr>
            <w:tcW w:w="2802" w:type="dxa"/>
          </w:tcPr>
          <w:p w:rsidR="00463FA1" w:rsidRPr="00311B68" w:rsidRDefault="00463FA1" w:rsidP="00857706">
            <w:pPr>
              <w:jc w:val="both"/>
              <w:rPr>
                <w:b/>
                <w:sz w:val="24"/>
                <w:szCs w:val="24"/>
              </w:rPr>
            </w:pPr>
            <w:r w:rsidRPr="00311B68">
              <w:rPr>
                <w:b/>
                <w:sz w:val="24"/>
                <w:szCs w:val="24"/>
              </w:rPr>
              <w:t>AMACI</w:t>
            </w:r>
          </w:p>
        </w:tc>
        <w:tc>
          <w:tcPr>
            <w:tcW w:w="6729" w:type="dxa"/>
          </w:tcPr>
          <w:p w:rsidR="00463FA1" w:rsidRDefault="00AC6ED4" w:rsidP="00857706">
            <w:pPr>
              <w:jc w:val="both"/>
            </w:pPr>
            <w:r w:rsidRPr="00AC6ED4">
              <w:t>İlçemizde bulunan ilk ve orta dereceli okullarda okuyan parçalanmış aile çocukları, yetim ve öksüz çocukların hayal</w:t>
            </w:r>
            <w:r w:rsidR="00857706">
              <w:t xml:space="preserve">lerini gerçekleştirmek </w:t>
            </w:r>
            <w:proofErr w:type="gramStart"/>
            <w:r w:rsidR="00857706">
              <w:t xml:space="preserve">amacıyla </w:t>
            </w:r>
            <w:r w:rsidRPr="00AC6ED4">
              <w:t xml:space="preserve"> başlayan</w:t>
            </w:r>
            <w:proofErr w:type="gramEnd"/>
            <w:r w:rsidRPr="00AC6ED4">
              <w:t xml:space="preserve"> projede</w:t>
            </w:r>
            <w:r w:rsidR="00857706">
              <w:t>;</w:t>
            </w:r>
            <w:r w:rsidRPr="00AC6ED4">
              <w:t xml:space="preserve"> çocuklara doğum günü kutlamaları yapılarak yaklaşan yaz tatilinde moral ve motivasyonlarını artırarak hayata pozitif bir bakış açısı kazandırmak amacıyla, hayallerinde olup bugüne kadar alamadıkları eşyaları alarak, olanlara annesizliği ya</w:t>
            </w:r>
            <w:r w:rsidR="00857706">
              <w:t xml:space="preserve"> </w:t>
            </w:r>
            <w:r w:rsidRPr="00AC6ED4">
              <w:t>da babasızlığını, diğer arkadaşlarından hiçbir farklarının olmadığını hissettirmek, dost olmak, yüzlerinde bir parça tebessüm, yüreklerine umut koyabilmek, hayallerini gerçekleştirmek ve birlikte olduğumuz her gün birer doğum günü tadında geçmesini sağlamaktır.</w:t>
            </w:r>
          </w:p>
        </w:tc>
      </w:tr>
      <w:tr w:rsidR="00463FA1" w:rsidTr="00463FA1">
        <w:trPr>
          <w:trHeight w:val="337"/>
        </w:trPr>
        <w:tc>
          <w:tcPr>
            <w:tcW w:w="2802" w:type="dxa"/>
          </w:tcPr>
          <w:p w:rsidR="00463FA1" w:rsidRPr="00311B68" w:rsidRDefault="00463FA1" w:rsidP="00857706">
            <w:pPr>
              <w:jc w:val="both"/>
              <w:rPr>
                <w:b/>
                <w:sz w:val="24"/>
                <w:szCs w:val="24"/>
              </w:rPr>
            </w:pPr>
            <w:r w:rsidRPr="00311B68">
              <w:rPr>
                <w:b/>
                <w:sz w:val="24"/>
                <w:szCs w:val="24"/>
              </w:rPr>
              <w:t>BÜTÇESİ</w:t>
            </w:r>
          </w:p>
        </w:tc>
        <w:tc>
          <w:tcPr>
            <w:tcW w:w="6729" w:type="dxa"/>
          </w:tcPr>
          <w:p w:rsidR="00463FA1" w:rsidRDefault="00AC6ED4" w:rsidP="00857706">
            <w:pPr>
              <w:jc w:val="both"/>
            </w:pPr>
            <w:r>
              <w:t>-</w:t>
            </w:r>
          </w:p>
        </w:tc>
      </w:tr>
      <w:tr w:rsidR="00463FA1" w:rsidTr="00463FA1">
        <w:trPr>
          <w:trHeight w:val="357"/>
        </w:trPr>
        <w:tc>
          <w:tcPr>
            <w:tcW w:w="2802" w:type="dxa"/>
          </w:tcPr>
          <w:p w:rsidR="00463FA1" w:rsidRPr="00311B68" w:rsidRDefault="00463FA1" w:rsidP="00857706">
            <w:pPr>
              <w:jc w:val="both"/>
              <w:rPr>
                <w:b/>
                <w:sz w:val="24"/>
                <w:szCs w:val="24"/>
              </w:rPr>
            </w:pPr>
            <w:r w:rsidRPr="00311B68">
              <w:rPr>
                <w:b/>
                <w:sz w:val="24"/>
                <w:szCs w:val="24"/>
              </w:rPr>
              <w:t>BAŞLANGIÇ-BİTİŞ TARİHİ</w:t>
            </w:r>
          </w:p>
        </w:tc>
        <w:tc>
          <w:tcPr>
            <w:tcW w:w="6729" w:type="dxa"/>
          </w:tcPr>
          <w:p w:rsidR="00463FA1" w:rsidRDefault="00AC6ED4" w:rsidP="00857706">
            <w:pPr>
              <w:jc w:val="both"/>
            </w:pPr>
            <w:r w:rsidRPr="00AC6ED4">
              <w:t>01.01.2015</w:t>
            </w:r>
            <w:r>
              <w:t xml:space="preserve"> - </w:t>
            </w:r>
            <w:r w:rsidRPr="00AC6ED4">
              <w:t>13.08.2015</w:t>
            </w:r>
          </w:p>
        </w:tc>
      </w:tr>
      <w:tr w:rsidR="00463FA1" w:rsidTr="00463FA1">
        <w:trPr>
          <w:trHeight w:val="337"/>
        </w:trPr>
        <w:tc>
          <w:tcPr>
            <w:tcW w:w="0" w:type="auto"/>
            <w:gridSpan w:val="2"/>
          </w:tcPr>
          <w:p w:rsidR="00463FA1" w:rsidRPr="00311B68" w:rsidRDefault="00463FA1" w:rsidP="00857706">
            <w:pPr>
              <w:jc w:val="both"/>
              <w:rPr>
                <w:b/>
                <w:sz w:val="24"/>
                <w:szCs w:val="24"/>
              </w:rPr>
            </w:pPr>
            <w:r w:rsidRPr="00311B68">
              <w:rPr>
                <w:b/>
                <w:sz w:val="24"/>
                <w:szCs w:val="24"/>
              </w:rPr>
              <w:t>PROJE ÖZETİ</w:t>
            </w:r>
          </w:p>
        </w:tc>
      </w:tr>
      <w:tr w:rsidR="00463FA1" w:rsidTr="00463FA1">
        <w:trPr>
          <w:trHeight w:val="357"/>
        </w:trPr>
        <w:tc>
          <w:tcPr>
            <w:tcW w:w="0" w:type="auto"/>
            <w:gridSpan w:val="2"/>
          </w:tcPr>
          <w:p w:rsidR="00322D20" w:rsidRPr="00311B68" w:rsidRDefault="00AC6ED4" w:rsidP="00857706">
            <w:pPr>
              <w:jc w:val="both"/>
              <w:rPr>
                <w:sz w:val="24"/>
                <w:szCs w:val="24"/>
              </w:rPr>
            </w:pPr>
            <w:r w:rsidRPr="00311B68">
              <w:rPr>
                <w:sz w:val="24"/>
                <w:szCs w:val="24"/>
              </w:rPr>
              <w:t xml:space="preserve">Projemizle Sosyal Yardımlaşma Vakfımız ve Milli Eğitim Müdürlüğü ile birlikte Develi İlçesinde eğitimlerini sürdüren çocuklara sosyal aktiviteler düzenleyerek hayallerini gerçekleştirmek, sosyal, kültürel ve sportif aktivitelere sürekli katılımlarını sağlamak ve yeteneklerine göre belli bir </w:t>
            </w:r>
            <w:proofErr w:type="gramStart"/>
            <w:r w:rsidRPr="00311B68">
              <w:rPr>
                <w:sz w:val="24"/>
                <w:szCs w:val="24"/>
              </w:rPr>
              <w:t>branşa</w:t>
            </w:r>
            <w:proofErr w:type="gramEnd"/>
            <w:r w:rsidRPr="00311B68">
              <w:rPr>
                <w:sz w:val="24"/>
                <w:szCs w:val="24"/>
              </w:rPr>
              <w:t xml:space="preserve"> yönelimlerini sağlayarak, sağlıklı bir toplum oluşturmak için ilk adım atılmış olacaktır.</w:t>
            </w:r>
          </w:p>
        </w:tc>
      </w:tr>
      <w:bookmarkEnd w:id="0"/>
      <w:tr w:rsidR="00463FA1" w:rsidTr="00463FA1">
        <w:trPr>
          <w:trHeight w:val="3488"/>
        </w:trPr>
        <w:tc>
          <w:tcPr>
            <w:tcW w:w="0" w:type="auto"/>
            <w:gridSpan w:val="2"/>
          </w:tcPr>
          <w:p w:rsidR="005760DA" w:rsidRDefault="005760DA"/>
          <w:p w:rsidR="00322D20" w:rsidRDefault="00AC6ED4">
            <w:r>
              <w:rPr>
                <w:noProof/>
                <w:lang w:eastAsia="tr-TR"/>
              </w:rPr>
              <w:drawing>
                <wp:inline distT="0" distB="0" distL="0" distR="0">
                  <wp:extent cx="2880000" cy="3330612"/>
                  <wp:effectExtent l="19050" t="0" r="0" b="0"/>
                  <wp:docPr id="1" name="0 Resim" descr="DVL1500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L15003 (1).jpg"/>
                          <pic:cNvPicPr/>
                        </pic:nvPicPr>
                        <pic:blipFill>
                          <a:blip r:embed="rId5"/>
                          <a:stretch>
                            <a:fillRect/>
                          </a:stretch>
                        </pic:blipFill>
                        <pic:spPr>
                          <a:xfrm>
                            <a:off x="0" y="0"/>
                            <a:ext cx="2880000" cy="3330612"/>
                          </a:xfrm>
                          <a:prstGeom prst="rect">
                            <a:avLst/>
                          </a:prstGeom>
                        </pic:spPr>
                      </pic:pic>
                    </a:graphicData>
                  </a:graphic>
                </wp:inline>
              </w:drawing>
            </w:r>
            <w:r>
              <w:t xml:space="preserve">  </w:t>
            </w:r>
            <w:r>
              <w:rPr>
                <w:noProof/>
                <w:lang w:eastAsia="tr-TR"/>
              </w:rPr>
              <w:drawing>
                <wp:inline distT="0" distB="0" distL="0" distR="0">
                  <wp:extent cx="2880000" cy="3189577"/>
                  <wp:effectExtent l="19050" t="0" r="0" b="0"/>
                  <wp:docPr id="2" name="1 Resim" descr="DVL1500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L15003 (2).jpg"/>
                          <pic:cNvPicPr/>
                        </pic:nvPicPr>
                        <pic:blipFill>
                          <a:blip r:embed="rId6"/>
                          <a:stretch>
                            <a:fillRect/>
                          </a:stretch>
                        </pic:blipFill>
                        <pic:spPr>
                          <a:xfrm>
                            <a:off x="0" y="0"/>
                            <a:ext cx="2880000" cy="3189577"/>
                          </a:xfrm>
                          <a:prstGeom prst="rect">
                            <a:avLst/>
                          </a:prstGeom>
                        </pic:spPr>
                      </pic:pic>
                    </a:graphicData>
                  </a:graphic>
                </wp:inline>
              </w:drawing>
            </w:r>
          </w:p>
          <w:p w:rsidR="00322D20" w:rsidRDefault="00322D20"/>
          <w:p w:rsidR="00322D20" w:rsidRDefault="00322D20"/>
          <w:p w:rsidR="00322D20" w:rsidRDefault="00AC6ED4">
            <w:r>
              <w:rPr>
                <w:noProof/>
                <w:lang w:eastAsia="tr-TR"/>
              </w:rPr>
              <w:lastRenderedPageBreak/>
              <w:drawing>
                <wp:inline distT="0" distB="0" distL="0" distR="0">
                  <wp:extent cx="2880000" cy="3364948"/>
                  <wp:effectExtent l="19050" t="0" r="0" b="0"/>
                  <wp:docPr id="3" name="2 Resim" descr="DVL15003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L15003 (3).jpg"/>
                          <pic:cNvPicPr/>
                        </pic:nvPicPr>
                        <pic:blipFill>
                          <a:blip r:embed="rId7"/>
                          <a:stretch>
                            <a:fillRect/>
                          </a:stretch>
                        </pic:blipFill>
                        <pic:spPr>
                          <a:xfrm>
                            <a:off x="0" y="0"/>
                            <a:ext cx="2880000" cy="3364948"/>
                          </a:xfrm>
                          <a:prstGeom prst="rect">
                            <a:avLst/>
                          </a:prstGeom>
                        </pic:spPr>
                      </pic:pic>
                    </a:graphicData>
                  </a:graphic>
                </wp:inline>
              </w:drawing>
            </w:r>
            <w:r>
              <w:t xml:space="preserve">  </w:t>
            </w:r>
            <w:r>
              <w:rPr>
                <w:noProof/>
                <w:lang w:eastAsia="tr-TR"/>
              </w:rPr>
              <w:drawing>
                <wp:inline distT="0" distB="0" distL="0" distR="0">
                  <wp:extent cx="2280839" cy="3240000"/>
                  <wp:effectExtent l="19050" t="0" r="5161" b="0"/>
                  <wp:docPr id="4" name="3 Resim" descr="DVL15003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L15003 (4).jpg"/>
                          <pic:cNvPicPr/>
                        </pic:nvPicPr>
                        <pic:blipFill>
                          <a:blip r:embed="rId8"/>
                          <a:stretch>
                            <a:fillRect/>
                          </a:stretch>
                        </pic:blipFill>
                        <pic:spPr>
                          <a:xfrm>
                            <a:off x="0" y="0"/>
                            <a:ext cx="2280839" cy="3240000"/>
                          </a:xfrm>
                          <a:prstGeom prst="rect">
                            <a:avLst/>
                          </a:prstGeom>
                        </pic:spPr>
                      </pic:pic>
                    </a:graphicData>
                  </a:graphic>
                </wp:inline>
              </w:drawing>
            </w:r>
          </w:p>
          <w:p w:rsidR="00322D20" w:rsidRDefault="00322D20"/>
          <w:p w:rsidR="00322D20" w:rsidRDefault="00322D20"/>
        </w:tc>
      </w:tr>
    </w:tbl>
    <w:p w:rsidR="00521A7F" w:rsidRDefault="00521A7F"/>
    <w:p w:rsidR="00322D20" w:rsidRDefault="00322D20"/>
    <w:p w:rsidR="00322D20" w:rsidRDefault="00322D20"/>
    <w:sectPr w:rsidR="00322D20" w:rsidSect="00322D2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63FA1"/>
    <w:rsid w:val="002E4412"/>
    <w:rsid w:val="00311B68"/>
    <w:rsid w:val="00322D20"/>
    <w:rsid w:val="00463FA1"/>
    <w:rsid w:val="00521A7F"/>
    <w:rsid w:val="005363EE"/>
    <w:rsid w:val="005760DA"/>
    <w:rsid w:val="00857706"/>
    <w:rsid w:val="00AC6ED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4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D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D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D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178</Words>
  <Characters>1019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pc15</dc:creator>
  <cp:lastModifiedBy>GülayBİLDİK</cp:lastModifiedBy>
  <cp:revision>6</cp:revision>
  <dcterms:created xsi:type="dcterms:W3CDTF">2015-10-20T09:02:00Z</dcterms:created>
  <dcterms:modified xsi:type="dcterms:W3CDTF">2015-11-05T08:42:00Z</dcterms:modified>
</cp:coreProperties>
</file>