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79"/>
        <w:gridCol w:w="645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7D26E5" w:rsidRDefault="00463FA1" w:rsidP="007D26E5">
            <w:pPr>
              <w:jc w:val="both"/>
              <w:rPr>
                <w:b/>
                <w:sz w:val="24"/>
                <w:szCs w:val="24"/>
              </w:rPr>
            </w:pPr>
            <w:r w:rsidRPr="007D26E5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7D26E5" w:rsidRDefault="00B3134F" w:rsidP="007D26E5">
            <w:pPr>
              <w:jc w:val="both"/>
              <w:rPr>
                <w:sz w:val="24"/>
                <w:szCs w:val="24"/>
              </w:rPr>
            </w:pPr>
            <w:r w:rsidRPr="007D26E5">
              <w:rPr>
                <w:sz w:val="24"/>
                <w:szCs w:val="24"/>
              </w:rPr>
              <w:t>Kültür'ün Enerjisi Güneş'ten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D26E5" w:rsidRDefault="00463FA1" w:rsidP="007D26E5">
            <w:pPr>
              <w:jc w:val="both"/>
              <w:rPr>
                <w:b/>
                <w:sz w:val="24"/>
                <w:szCs w:val="24"/>
              </w:rPr>
            </w:pPr>
            <w:r w:rsidRPr="007D26E5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7D26E5" w:rsidRDefault="00B3134F" w:rsidP="007D26E5">
            <w:pPr>
              <w:jc w:val="both"/>
              <w:rPr>
                <w:sz w:val="24"/>
                <w:szCs w:val="24"/>
              </w:rPr>
            </w:pPr>
            <w:r w:rsidRPr="007D26E5">
              <w:rPr>
                <w:sz w:val="24"/>
                <w:szCs w:val="24"/>
              </w:rPr>
              <w:t>Güneş Enerjisi potansiyeli değerlendirilerek, Yenilenebilir Enerji ve Sürdürülebilir Rekabet Mali Destek programının genel amacı olan "TR72 bölgesinde yenilenebilir enerji potansiyelinin değerlendirilmesi ve enerjinin verimli kullanılmasına" katkı sağlamak.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7D26E5" w:rsidRDefault="00463FA1" w:rsidP="007D26E5">
            <w:pPr>
              <w:jc w:val="both"/>
              <w:rPr>
                <w:b/>
                <w:sz w:val="24"/>
                <w:szCs w:val="24"/>
              </w:rPr>
            </w:pPr>
            <w:r w:rsidRPr="007D26E5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7D26E5" w:rsidRDefault="00B3134F" w:rsidP="007D26E5">
            <w:pPr>
              <w:jc w:val="both"/>
              <w:rPr>
                <w:sz w:val="24"/>
                <w:szCs w:val="24"/>
              </w:rPr>
            </w:pPr>
            <w:r w:rsidRPr="007D26E5">
              <w:rPr>
                <w:sz w:val="24"/>
                <w:szCs w:val="24"/>
              </w:rPr>
              <w:t>238</w:t>
            </w:r>
            <w:r w:rsidR="007D26E5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7D26E5">
              <w:rPr>
                <w:sz w:val="24"/>
                <w:szCs w:val="24"/>
              </w:rPr>
              <w:t>991,2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D26E5" w:rsidRDefault="00463FA1" w:rsidP="007D26E5">
            <w:pPr>
              <w:jc w:val="both"/>
              <w:rPr>
                <w:b/>
                <w:sz w:val="24"/>
                <w:szCs w:val="24"/>
              </w:rPr>
            </w:pPr>
            <w:r w:rsidRPr="007D26E5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7D26E5" w:rsidRDefault="00B3134F" w:rsidP="007D26E5">
            <w:pPr>
              <w:jc w:val="both"/>
              <w:rPr>
                <w:sz w:val="24"/>
                <w:szCs w:val="24"/>
              </w:rPr>
            </w:pPr>
            <w:r w:rsidRPr="007D26E5">
              <w:rPr>
                <w:sz w:val="24"/>
                <w:szCs w:val="24"/>
              </w:rPr>
              <w:t>27.07.2015 - 28.01.2017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7D26E5" w:rsidRDefault="00463FA1" w:rsidP="007D26E5">
            <w:pPr>
              <w:jc w:val="both"/>
              <w:rPr>
                <w:b/>
                <w:sz w:val="24"/>
                <w:szCs w:val="24"/>
              </w:rPr>
            </w:pPr>
            <w:r w:rsidRPr="007D26E5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B3134F" w:rsidRPr="007D26E5" w:rsidRDefault="00B3134F" w:rsidP="007D26E5">
            <w:pPr>
              <w:jc w:val="both"/>
              <w:rPr>
                <w:sz w:val="24"/>
                <w:szCs w:val="24"/>
              </w:rPr>
            </w:pPr>
            <w:r w:rsidRPr="007D26E5">
              <w:rPr>
                <w:sz w:val="24"/>
                <w:szCs w:val="24"/>
              </w:rPr>
              <w:t xml:space="preserve">Hacılar Kültür Merkezi binasının çatısına kurulacak olan güneş panelleri sayesinde üretilecek elektrik enerjisi ile kültür merkezinin enerji ihtiyacını karşılamak ve belediye bütçesinden tasarruf sağlanacaktır. </w:t>
            </w:r>
          </w:p>
          <w:p w:rsidR="00322D20" w:rsidRPr="007D26E5" w:rsidRDefault="00B3134F" w:rsidP="007D26E5">
            <w:pPr>
              <w:jc w:val="both"/>
              <w:rPr>
                <w:sz w:val="24"/>
                <w:szCs w:val="24"/>
              </w:rPr>
            </w:pPr>
            <w:r w:rsidRPr="007D26E5">
              <w:rPr>
                <w:sz w:val="24"/>
                <w:szCs w:val="24"/>
              </w:rPr>
              <w:t>Üretilecek enerjinin kullanılmayan kısmının elektrik dağıtım şirketine satılması suretiyle belediye bütçesine katkı sağlanacaktır. Proje, 27.07.2015 tarihinde sözleşme imzalanarak faaliyete başlanmıştır.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7D26E5"/>
    <w:rsid w:val="00B3134F"/>
    <w:rsid w:val="00FA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2015-10-21T07:16:00Z</dcterms:created>
  <dcterms:modified xsi:type="dcterms:W3CDTF">2015-11-05T11:55:00Z</dcterms:modified>
</cp:coreProperties>
</file>