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CE" w:rsidRPr="00143640" w:rsidRDefault="00DF16CE" w:rsidP="00DF16CE">
      <w:pPr>
        <w:jc w:val="center"/>
        <w:rPr>
          <w:rFonts w:ascii="12" w:hAnsi="12" w:cs="Times New Roman"/>
          <w:sz w:val="24"/>
          <w:szCs w:val="24"/>
        </w:rPr>
      </w:pPr>
      <w:r w:rsidRPr="00143640">
        <w:rPr>
          <w:rFonts w:ascii="12" w:hAnsi="12" w:cs="Times New Roman"/>
          <w:sz w:val="24"/>
          <w:szCs w:val="24"/>
        </w:rPr>
        <w:t xml:space="preserve">16 Ağustos 2012 Perşembe               Resmî Gazete                    </w:t>
      </w:r>
      <w:proofErr w:type="gramStart"/>
      <w:r w:rsidRPr="00143640">
        <w:rPr>
          <w:rFonts w:ascii="12" w:hAnsi="12" w:cs="Times New Roman"/>
          <w:sz w:val="24"/>
          <w:szCs w:val="24"/>
        </w:rPr>
        <w:t>Sayı : 28386</w:t>
      </w:r>
      <w:proofErr w:type="gramEnd"/>
    </w:p>
    <w:p w:rsidR="00DF16CE" w:rsidRPr="00143640" w:rsidRDefault="00DF16CE" w:rsidP="00DF16CE">
      <w:pPr>
        <w:jc w:val="center"/>
        <w:rPr>
          <w:rFonts w:ascii="12" w:hAnsi="12" w:cs="Times New Roman"/>
          <w:b/>
          <w:sz w:val="24"/>
          <w:szCs w:val="24"/>
        </w:rPr>
      </w:pPr>
      <w:r w:rsidRPr="00143640">
        <w:rPr>
          <w:rFonts w:ascii="12" w:hAnsi="12" w:cs="Times New Roman"/>
          <w:b/>
          <w:sz w:val="24"/>
          <w:szCs w:val="24"/>
        </w:rPr>
        <w:t>YÖNETMELİK</w:t>
      </w:r>
    </w:p>
    <w:p w:rsidR="00DF16CE" w:rsidRPr="00143640" w:rsidRDefault="00DF16CE" w:rsidP="00DF16CE">
      <w:pPr>
        <w:jc w:val="center"/>
        <w:rPr>
          <w:rFonts w:ascii="12" w:hAnsi="12" w:cs="Times New Roman"/>
          <w:b/>
          <w:sz w:val="24"/>
          <w:szCs w:val="24"/>
        </w:rPr>
      </w:pPr>
      <w:r w:rsidRPr="00143640">
        <w:rPr>
          <w:rFonts w:ascii="12" w:hAnsi="12" w:cs="Times New Roman"/>
          <w:b/>
          <w:sz w:val="24"/>
          <w:szCs w:val="24"/>
        </w:rPr>
        <w:t>2644 SAYILI TAPU KANUNUNUN 36 NCI MADDESİ KAPSAMINDAKİ ŞİRKETLERİN VE İŞTİRAKLERİN TAŞINMAZ MÜLKİYETİ VE SINIRLI AYNÎ HAK EDİNİMİNE İLİŞKİN YÖNETMELİK</w:t>
      </w:r>
    </w:p>
    <w:p w:rsidR="00DF16CE" w:rsidRPr="00143640" w:rsidRDefault="00DF16CE" w:rsidP="00DF16CE">
      <w:pPr>
        <w:rPr>
          <w:rFonts w:ascii="12" w:hAnsi="12" w:cs="Times New Roman"/>
          <w:sz w:val="24"/>
          <w:szCs w:val="24"/>
        </w:rPr>
      </w:pPr>
      <w:r w:rsidRPr="00143640">
        <w:rPr>
          <w:rFonts w:ascii="12" w:hAnsi="12" w:cs="Times New Roman"/>
          <w:sz w:val="24"/>
          <w:szCs w:val="24"/>
        </w:rPr>
        <w:t xml:space="preserve"> </w:t>
      </w:r>
    </w:p>
    <w:p w:rsidR="00DF16CE" w:rsidRPr="00143640" w:rsidRDefault="00DF16CE" w:rsidP="00F46BF0">
      <w:pPr>
        <w:jc w:val="both"/>
        <w:rPr>
          <w:rFonts w:ascii="12" w:hAnsi="12" w:cs="Times New Roman"/>
          <w:sz w:val="24"/>
          <w:szCs w:val="24"/>
        </w:rPr>
      </w:pPr>
      <w:bookmarkStart w:id="0" w:name="_GoBack"/>
      <w:r w:rsidRPr="00143640">
        <w:rPr>
          <w:rFonts w:ascii="12" w:hAnsi="12" w:cs="Times New Roman"/>
          <w:sz w:val="24"/>
          <w:szCs w:val="24"/>
        </w:rPr>
        <w:t xml:space="preserve">Başvuru </w:t>
      </w:r>
      <w:proofErr w:type="spellStart"/>
      <w:r w:rsidRPr="00143640">
        <w:rPr>
          <w:rFonts w:ascii="12" w:hAnsi="12" w:cs="Times New Roman"/>
          <w:sz w:val="24"/>
          <w:szCs w:val="24"/>
        </w:rPr>
        <w:t>usûlü</w:t>
      </w:r>
      <w:proofErr w:type="spellEnd"/>
      <w:r w:rsidRPr="00143640">
        <w:rPr>
          <w:rFonts w:ascii="12" w:hAnsi="12" w:cs="Times New Roman"/>
          <w:sz w:val="24"/>
          <w:szCs w:val="24"/>
        </w:rPr>
        <w:t xml:space="preserve"> ve sürelerin başlangıcı</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1- Türkiye'de taşınmaz mülkiyeti edinmek isteyen şirketler, aşağıdaki bilgi ve belgelerle birlikte taşınmazın bulunduğu yerdeki Valilik İl Plânlama ve Koordinasyon Müdürlüğüne başvururlar:</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a) Başvuru dilekçesi.</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 xml:space="preserve">b) Taşınmaza ilişkin tapu kayıt bilgileri ve </w:t>
      </w:r>
      <w:r w:rsidR="000A6C31">
        <w:rPr>
          <w:rFonts w:ascii="12" w:hAnsi="12" w:cs="Times New Roman"/>
          <w:sz w:val="24"/>
          <w:szCs w:val="24"/>
        </w:rPr>
        <w:t>koordinatlı çap örneği</w:t>
      </w:r>
      <w:r w:rsidRPr="00143640">
        <w:rPr>
          <w:rFonts w:ascii="12" w:hAnsi="12" w:cs="Times New Roman"/>
          <w:sz w:val="24"/>
          <w:szCs w:val="24"/>
        </w:rPr>
        <w:t>.</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ç) Şirketin taşınmaz tasarrufuna izinli olduğunu ve temsilcisini gösterir yetki belgesi.</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143640">
        <w:rPr>
          <w:rFonts w:ascii="12" w:hAnsi="12" w:cs="Times New Roman"/>
          <w:sz w:val="24"/>
          <w:szCs w:val="24"/>
        </w:rPr>
        <w:t>nden</w:t>
      </w:r>
      <w:proofErr w:type="spellEnd"/>
      <w:r w:rsidRPr="00143640">
        <w:rPr>
          <w:rFonts w:ascii="12" w:hAnsi="12" w:cs="Times New Roman"/>
          <w:sz w:val="24"/>
          <w:szCs w:val="24"/>
        </w:rPr>
        <w:t xml:space="preserve"> alınan mevcut durumu gösteren belge.</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DF16CE" w:rsidRPr="00143640" w:rsidRDefault="00DF16CE" w:rsidP="00F46BF0">
      <w:pPr>
        <w:jc w:val="both"/>
        <w:rPr>
          <w:rFonts w:ascii="12" w:hAnsi="12" w:cs="Times New Roman"/>
          <w:sz w:val="24"/>
          <w:szCs w:val="24"/>
        </w:rPr>
      </w:pPr>
      <w:proofErr w:type="gramStart"/>
      <w:r w:rsidRPr="00143640">
        <w:rPr>
          <w:rFonts w:ascii="12" w:hAnsi="12" w:cs="Times New Roman"/>
          <w:sz w:val="24"/>
          <w:szCs w:val="24"/>
        </w:rPr>
        <w:t>2- İştirakin (Yabancı yatırımcının nihai ortaklık oranının %50 veya daha fazla olması koşuluyla, şirketin doğrudan veya dolaylı olarak ortak olduğu Türkiye’de kurulu tüzel kişiliğe sahip şirket)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roofErr w:type="gramEnd"/>
    </w:p>
    <w:p w:rsidR="00DF16CE" w:rsidRPr="00143640" w:rsidRDefault="00DF16CE" w:rsidP="00F46BF0">
      <w:pPr>
        <w:jc w:val="both"/>
        <w:rPr>
          <w:rFonts w:ascii="12" w:hAnsi="12" w:cs="Times New Roman"/>
          <w:sz w:val="24"/>
          <w:szCs w:val="24"/>
        </w:rPr>
      </w:pPr>
      <w:r w:rsidRPr="00143640">
        <w:rPr>
          <w:rFonts w:ascii="12" w:hAnsi="12" w:cs="Times New Roman"/>
          <w:sz w:val="24"/>
          <w:szCs w:val="24"/>
        </w:rPr>
        <w:t xml:space="preserve">3- Yukarıda yer verilen belgelerin aslının ibrazı halinde, belge </w:t>
      </w:r>
      <w:proofErr w:type="spellStart"/>
      <w:r w:rsidRPr="00143640">
        <w:rPr>
          <w:rFonts w:ascii="12" w:hAnsi="12" w:cs="Times New Roman"/>
          <w:sz w:val="24"/>
          <w:szCs w:val="24"/>
        </w:rPr>
        <w:t>sûretleri</w:t>
      </w:r>
      <w:proofErr w:type="spellEnd"/>
      <w:r w:rsidRPr="00143640">
        <w:rPr>
          <w:rFonts w:ascii="12" w:hAnsi="12" w:cs="Times New Roman"/>
          <w:sz w:val="24"/>
          <w:szCs w:val="24"/>
        </w:rPr>
        <w:t xml:space="preserve"> Valilik tarafından onaylanarak aslı başvuru sahibine iade edilir.</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 xml:space="preserve"> </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lastRenderedPageBreak/>
        <w:t>4- Başvuru talebinin sadece sınırlı aynî hak edinimine ilişkin olması durumunda birinci fıkranın (b) bendindeki belgeler, (d) veya (e) bentlerindeki belgeler ile ikinci fıkrasındaki belgeler istenmez.</w:t>
      </w:r>
    </w:p>
    <w:p w:rsidR="00DF16CE" w:rsidRPr="00143640" w:rsidRDefault="00DF16CE" w:rsidP="00F46BF0">
      <w:pPr>
        <w:jc w:val="both"/>
        <w:rPr>
          <w:rFonts w:ascii="12" w:hAnsi="12" w:cs="Times New Roman"/>
          <w:sz w:val="24"/>
          <w:szCs w:val="24"/>
        </w:rPr>
      </w:pPr>
      <w:r w:rsidRPr="00143640">
        <w:rPr>
          <w:rFonts w:ascii="12" w:hAnsi="12" w:cs="Times New Roman"/>
          <w:sz w:val="24"/>
          <w:szCs w:val="24"/>
        </w:rPr>
        <w:t>5-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bookmarkEnd w:id="0"/>
    <w:p w:rsidR="00DF16CE" w:rsidRPr="00143640" w:rsidRDefault="00DF16CE" w:rsidP="00DF16CE">
      <w:pPr>
        <w:rPr>
          <w:rFonts w:ascii="12" w:hAnsi="12" w:cs="Times New Roman"/>
          <w:sz w:val="24"/>
          <w:szCs w:val="24"/>
        </w:rPr>
      </w:pPr>
      <w:r w:rsidRPr="00143640">
        <w:rPr>
          <w:rFonts w:ascii="12" w:hAnsi="12" w:cs="Times New Roman"/>
          <w:sz w:val="24"/>
          <w:szCs w:val="24"/>
        </w:rPr>
        <w:t xml:space="preserve"> </w:t>
      </w: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DF16CE" w:rsidRPr="00143640" w:rsidRDefault="00DF16CE" w:rsidP="00DF16CE">
      <w:pPr>
        <w:rPr>
          <w:rFonts w:ascii="12" w:hAnsi="12" w:cs="Times New Roman"/>
          <w:sz w:val="24"/>
          <w:szCs w:val="24"/>
        </w:rPr>
      </w:pPr>
    </w:p>
    <w:p w:rsidR="000A31FF" w:rsidRPr="000A31FF" w:rsidRDefault="000A31FF" w:rsidP="000A31FF">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p>
    <w:p w:rsidR="000A31FF" w:rsidRPr="000A31FF" w:rsidRDefault="000A31FF" w:rsidP="000A31FF">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r w:rsidRPr="000A31FF">
        <w:rPr>
          <w:rFonts w:ascii="Times New Roman" w:eastAsia="Times New Roman" w:hAnsi="Times New Roman" w:cs="Times New Roman"/>
          <w:b/>
          <w:spacing w:val="-1"/>
          <w:sz w:val="24"/>
          <w:szCs w:val="24"/>
          <w:lang w:eastAsia="tr-TR"/>
        </w:rPr>
        <w:t>TAAHHÜTNAME</w:t>
      </w:r>
    </w:p>
    <w:p w:rsidR="000A31FF" w:rsidRPr="000A31FF" w:rsidRDefault="000A31FF" w:rsidP="000A31FF">
      <w:pPr>
        <w:shd w:val="clear" w:color="auto" w:fill="FFFFFF"/>
        <w:spacing w:after="0" w:line="240" w:lineRule="auto"/>
        <w:ind w:right="-180"/>
        <w:contextualSpacing/>
        <w:jc w:val="center"/>
        <w:rPr>
          <w:rFonts w:ascii="Times New Roman" w:eastAsia="Times New Roman" w:hAnsi="Times New Roman" w:cs="Times New Roman"/>
          <w:b/>
          <w:sz w:val="24"/>
          <w:szCs w:val="24"/>
          <w:lang w:eastAsia="tr-TR"/>
        </w:rPr>
      </w:pPr>
    </w:p>
    <w:p w:rsidR="000A31FF" w:rsidRPr="000A31FF" w:rsidRDefault="000A31FF" w:rsidP="000A31FF">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0A31FF">
        <w:rPr>
          <w:rFonts w:ascii="Times New Roman" w:eastAsia="Times New Roman" w:hAnsi="Times New Roman" w:cs="Times New Roman"/>
          <w:b/>
          <w:bCs/>
          <w:sz w:val="24"/>
          <w:szCs w:val="24"/>
          <w:lang w:eastAsia="tr-TR"/>
        </w:rPr>
        <w:t xml:space="preserve">(2644 SAYILI TAPU KANUNUNUN 36 NCI MADDESİ KAPSAMINDAKİ </w:t>
      </w:r>
    </w:p>
    <w:p w:rsidR="000A31FF" w:rsidRPr="000A31FF" w:rsidRDefault="000A31FF" w:rsidP="000A31FF">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0A31FF">
        <w:rPr>
          <w:rFonts w:ascii="Times New Roman" w:eastAsia="Times New Roman" w:hAnsi="Times New Roman" w:cs="Times New Roman"/>
          <w:b/>
          <w:bCs/>
          <w:sz w:val="24"/>
          <w:szCs w:val="24"/>
          <w:lang w:eastAsia="tr-TR"/>
        </w:rPr>
        <w:t>ŞİRKETLERİN VEYA İŞTİRAKLERİN TAŞINMAZ MÜLKİYETİ VE SINIRLI</w:t>
      </w:r>
    </w:p>
    <w:p w:rsidR="000A31FF" w:rsidRPr="000A31FF" w:rsidRDefault="000A31FF" w:rsidP="000A31FF">
      <w:pPr>
        <w:shd w:val="clear" w:color="auto" w:fill="FFFFFF"/>
        <w:spacing w:after="0" w:line="240" w:lineRule="auto"/>
        <w:ind w:right="-181"/>
        <w:contextualSpacing/>
        <w:jc w:val="center"/>
        <w:rPr>
          <w:rFonts w:ascii="Times New Roman" w:eastAsia="Times New Roman" w:hAnsi="Times New Roman" w:cs="Times New Roman"/>
          <w:sz w:val="24"/>
          <w:szCs w:val="24"/>
          <w:lang w:eastAsia="tr-TR"/>
        </w:rPr>
      </w:pPr>
      <w:r w:rsidRPr="000A31FF">
        <w:rPr>
          <w:rFonts w:ascii="Times New Roman" w:eastAsia="Times New Roman" w:hAnsi="Times New Roman" w:cs="Times New Roman"/>
          <w:b/>
          <w:bCs/>
          <w:sz w:val="24"/>
          <w:szCs w:val="24"/>
          <w:lang w:eastAsia="tr-TR"/>
        </w:rPr>
        <w:t>AYNİ HAK EDİNİMİ İÇİN)</w:t>
      </w:r>
    </w:p>
    <w:p w:rsidR="000A31FF" w:rsidRPr="000A31FF" w:rsidRDefault="000A31FF" w:rsidP="000A31FF">
      <w:pPr>
        <w:spacing w:after="0" w:line="240" w:lineRule="auto"/>
        <w:ind w:right="-180"/>
        <w:contextualSpacing/>
        <w:rPr>
          <w:rFonts w:ascii="Times New Roman" w:eastAsia="Times New Roman" w:hAnsi="Times New Roman" w:cs="Times New Roman"/>
          <w:sz w:val="24"/>
          <w:szCs w:val="24"/>
          <w:lang w:eastAsia="tr-TR"/>
        </w:rPr>
      </w:pPr>
    </w:p>
    <w:tbl>
      <w:tblPr>
        <w:tblW w:w="0" w:type="auto"/>
        <w:tblInd w:w="40" w:type="dxa"/>
        <w:tblCellMar>
          <w:left w:w="40" w:type="dxa"/>
          <w:right w:w="40" w:type="dxa"/>
        </w:tblCellMar>
        <w:tblLook w:val="0000" w:firstRow="0" w:lastRow="0" w:firstColumn="0" w:lastColumn="0" w:noHBand="0" w:noVBand="0"/>
      </w:tblPr>
      <w:tblGrid>
        <w:gridCol w:w="3168"/>
        <w:gridCol w:w="238"/>
        <w:gridCol w:w="5610"/>
      </w:tblGrid>
      <w:tr w:rsidR="000A31FF" w:rsidRPr="000A31FF" w:rsidTr="00C96263">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A31FF" w:rsidRPr="000A31FF" w:rsidTr="00C96263">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A31FF" w:rsidRPr="000A31FF" w:rsidTr="00C96263">
        <w:trPr>
          <w:trHeight w:val="4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3744"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Şirket/İştirak Bilgileri</w:t>
            </w:r>
          </w:p>
        </w:tc>
      </w:tr>
      <w:tr w:rsidR="000A31FF" w:rsidRPr="000A31FF" w:rsidTr="00C96263">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36"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A31FF" w:rsidRPr="000A31FF" w:rsidTr="00C96263">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0A31FF" w:rsidRPr="000A31FF" w:rsidTr="00C96263">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0A31FF" w:rsidRPr="000A31FF" w:rsidRDefault="000A31FF" w:rsidP="000A31FF">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bl>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 xml:space="preserve">Yukarıda yazılı bilgileri doğru olarak beyan ettiğimi, şirketin/iştirakin ana sözleşmesinde belirtilen faaliyetleri gerçekleştirmek üzere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İli,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İlçesi,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mahallesinde/köyünde,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ada,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parselde kayıtlı </w:t>
      </w:r>
      <w:proofErr w:type="gramStart"/>
      <w:r w:rsidRPr="000A31FF">
        <w:rPr>
          <w:rFonts w:ascii="Times New Roman" w:eastAsia="Times New Roman" w:hAnsi="Times New Roman" w:cs="Times New Roman"/>
          <w:sz w:val="24"/>
          <w:szCs w:val="24"/>
          <w:lang w:eastAsia="tr-TR"/>
        </w:rPr>
        <w:t>……………….</w:t>
      </w:r>
      <w:proofErr w:type="gramEnd"/>
      <w:r w:rsidRPr="000A31FF">
        <w:rPr>
          <w:rFonts w:ascii="Times New Roman" w:eastAsia="Times New Roman" w:hAnsi="Times New Roman" w:cs="Times New Roman"/>
          <w:sz w:val="24"/>
          <w:szCs w:val="24"/>
          <w:lang w:eastAsia="tr-TR"/>
        </w:rPr>
        <w:t xml:space="preserve"> </w:t>
      </w:r>
      <w:proofErr w:type="gramStart"/>
      <w:r w:rsidRPr="000A31FF">
        <w:rPr>
          <w:rFonts w:ascii="Times New Roman" w:eastAsia="Times New Roman" w:hAnsi="Times New Roman" w:cs="Times New Roman"/>
          <w:sz w:val="24"/>
          <w:szCs w:val="24"/>
          <w:lang w:eastAsia="tr-TR"/>
        </w:rPr>
        <w:t>yüzölçümüne</w:t>
      </w:r>
      <w:proofErr w:type="gramEnd"/>
      <w:r w:rsidRPr="000A31FF">
        <w:rPr>
          <w:rFonts w:ascii="Times New Roman" w:eastAsia="Times New Roman" w:hAnsi="Times New Roman" w:cs="Times New Roman"/>
          <w:sz w:val="24"/>
          <w:szCs w:val="24"/>
          <w:lang w:eastAsia="tr-TR"/>
        </w:rPr>
        <w:t xml:space="preserve"> (m2) sahip taşınmazın mülkiyetini/taşınmaz üzerinde sınırlı aynî hak tesisini talep ettiğimi ve edindiğim taşınmazı/sınırlı ayni hakkı bu çerçevede kullanacağımı, aksi takdirde 2644 sayılı Tapu Kanununun 36 </w:t>
      </w:r>
      <w:proofErr w:type="spellStart"/>
      <w:r w:rsidRPr="000A31FF">
        <w:rPr>
          <w:rFonts w:ascii="Times New Roman" w:eastAsia="Times New Roman" w:hAnsi="Times New Roman" w:cs="Times New Roman"/>
          <w:sz w:val="24"/>
          <w:szCs w:val="24"/>
          <w:lang w:eastAsia="tr-TR"/>
        </w:rPr>
        <w:t>ncı</w:t>
      </w:r>
      <w:proofErr w:type="spellEnd"/>
      <w:r w:rsidRPr="000A31FF">
        <w:rPr>
          <w:rFonts w:ascii="Times New Roman" w:eastAsia="Times New Roman" w:hAnsi="Times New Roman" w:cs="Times New Roman"/>
          <w:sz w:val="24"/>
          <w:szCs w:val="24"/>
          <w:lang w:eastAsia="tr-TR"/>
        </w:rPr>
        <w:t xml:space="preserve"> Maddesi Kapsamındaki Şirketlerin ve İştiraklerin Taşınmaz Mülkiyeti ve Sınırlı Ayni Hak Edinimine İlişkin Yönetmelikte yer alan yaptırımların uygulanmasını kabul edeceğimi, beyan ve taahhüt ederim.</w:t>
      </w:r>
    </w:p>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A31FF" w:rsidRPr="000A31FF" w:rsidRDefault="000A31FF" w:rsidP="000A31FF">
      <w:pPr>
        <w:shd w:val="clear" w:color="auto" w:fill="FFFFFF"/>
        <w:spacing w:after="0" w:line="240" w:lineRule="auto"/>
        <w:ind w:left="4955" w:right="181" w:firstLine="709"/>
        <w:contextualSpacing/>
        <w:jc w:val="center"/>
        <w:rPr>
          <w:rFonts w:ascii="Times New Roman" w:eastAsia="Times New Roman" w:hAnsi="Times New Roman" w:cs="Times New Roman"/>
          <w:sz w:val="24"/>
          <w:szCs w:val="24"/>
          <w:lang w:eastAsia="tr-TR"/>
        </w:rPr>
      </w:pPr>
      <w:r w:rsidRPr="000A31FF">
        <w:rPr>
          <w:rFonts w:ascii="Times New Roman" w:eastAsia="Times New Roman" w:hAnsi="Times New Roman" w:cs="Times New Roman"/>
          <w:sz w:val="24"/>
          <w:szCs w:val="24"/>
          <w:lang w:eastAsia="tr-TR"/>
        </w:rPr>
        <w:t>Tarih, Adı-Soyadı, İmza, Kaşe</w:t>
      </w:r>
    </w:p>
    <w:p w:rsidR="000A31FF" w:rsidRPr="000A31FF" w:rsidRDefault="000A31FF" w:rsidP="000A31F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0A31FF" w:rsidRPr="00143640" w:rsidRDefault="000A31FF" w:rsidP="00143640">
      <w:pPr>
        <w:spacing w:line="276" w:lineRule="auto"/>
        <w:rPr>
          <w:rFonts w:ascii="12" w:hAnsi="12" w:cs="Times New Roman"/>
          <w:sz w:val="24"/>
          <w:szCs w:val="24"/>
        </w:rPr>
      </w:pPr>
    </w:p>
    <w:sectPr w:rsidR="000A31FF" w:rsidRPr="00143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12">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CE"/>
    <w:rsid w:val="000A31FF"/>
    <w:rsid w:val="000A6C31"/>
    <w:rsid w:val="00143640"/>
    <w:rsid w:val="00B32424"/>
    <w:rsid w:val="00DF16CE"/>
    <w:rsid w:val="00F46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6732"/>
  <w15:chartTrackingRefBased/>
  <w15:docId w15:val="{8274CC87-B5D1-40D1-864E-5D221AC4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3316">
      <w:bodyDiv w:val="1"/>
      <w:marLeft w:val="0"/>
      <w:marRight w:val="0"/>
      <w:marTop w:val="0"/>
      <w:marBottom w:val="0"/>
      <w:divBdr>
        <w:top w:val="none" w:sz="0" w:space="0" w:color="auto"/>
        <w:left w:val="none" w:sz="0" w:space="0" w:color="auto"/>
        <w:bottom w:val="none" w:sz="0" w:space="0" w:color="auto"/>
        <w:right w:val="none" w:sz="0" w:space="0" w:color="auto"/>
      </w:divBdr>
      <w:divsChild>
        <w:div w:id="2136681391">
          <w:marLeft w:val="0"/>
          <w:marRight w:val="0"/>
          <w:marTop w:val="0"/>
          <w:marBottom w:val="0"/>
          <w:divBdr>
            <w:top w:val="none" w:sz="0" w:space="0" w:color="auto"/>
            <w:left w:val="none" w:sz="0" w:space="0" w:color="auto"/>
            <w:bottom w:val="none" w:sz="0" w:space="0" w:color="auto"/>
            <w:right w:val="none" w:sz="0" w:space="0" w:color="auto"/>
          </w:divBdr>
        </w:div>
        <w:div w:id="1995991685">
          <w:marLeft w:val="0"/>
          <w:marRight w:val="0"/>
          <w:marTop w:val="0"/>
          <w:marBottom w:val="0"/>
          <w:divBdr>
            <w:top w:val="none" w:sz="0" w:space="0" w:color="auto"/>
            <w:left w:val="none" w:sz="0" w:space="0" w:color="auto"/>
            <w:bottom w:val="none" w:sz="0" w:space="0" w:color="auto"/>
            <w:right w:val="none" w:sz="0" w:space="0" w:color="auto"/>
          </w:divBdr>
        </w:div>
        <w:div w:id="480076847">
          <w:marLeft w:val="0"/>
          <w:marRight w:val="0"/>
          <w:marTop w:val="0"/>
          <w:marBottom w:val="0"/>
          <w:divBdr>
            <w:top w:val="none" w:sz="0" w:space="0" w:color="auto"/>
            <w:left w:val="none" w:sz="0" w:space="0" w:color="auto"/>
            <w:bottom w:val="none" w:sz="0" w:space="0" w:color="auto"/>
            <w:right w:val="none" w:sz="0" w:space="0" w:color="auto"/>
          </w:divBdr>
        </w:div>
        <w:div w:id="126244044">
          <w:marLeft w:val="0"/>
          <w:marRight w:val="0"/>
          <w:marTop w:val="0"/>
          <w:marBottom w:val="0"/>
          <w:divBdr>
            <w:top w:val="none" w:sz="0" w:space="0" w:color="auto"/>
            <w:left w:val="none" w:sz="0" w:space="0" w:color="auto"/>
            <w:bottom w:val="none" w:sz="0" w:space="0" w:color="auto"/>
            <w:right w:val="none" w:sz="0" w:space="0" w:color="auto"/>
          </w:divBdr>
        </w:div>
        <w:div w:id="747724884">
          <w:marLeft w:val="0"/>
          <w:marRight w:val="0"/>
          <w:marTop w:val="0"/>
          <w:marBottom w:val="0"/>
          <w:divBdr>
            <w:top w:val="none" w:sz="0" w:space="0" w:color="auto"/>
            <w:left w:val="none" w:sz="0" w:space="0" w:color="auto"/>
            <w:bottom w:val="none" w:sz="0" w:space="0" w:color="auto"/>
            <w:right w:val="none" w:sz="0" w:space="0" w:color="auto"/>
          </w:divBdr>
          <w:divsChild>
            <w:div w:id="841555643">
              <w:marLeft w:val="0"/>
              <w:marRight w:val="0"/>
              <w:marTop w:val="0"/>
              <w:marBottom w:val="0"/>
              <w:divBdr>
                <w:top w:val="none" w:sz="0" w:space="0" w:color="auto"/>
                <w:left w:val="none" w:sz="0" w:space="0" w:color="auto"/>
                <w:bottom w:val="none" w:sz="0" w:space="0" w:color="auto"/>
                <w:right w:val="none" w:sz="0" w:space="0" w:color="auto"/>
              </w:divBdr>
            </w:div>
            <w:div w:id="42024852">
              <w:marLeft w:val="0"/>
              <w:marRight w:val="0"/>
              <w:marTop w:val="0"/>
              <w:marBottom w:val="0"/>
              <w:divBdr>
                <w:top w:val="none" w:sz="0" w:space="0" w:color="auto"/>
                <w:left w:val="none" w:sz="0" w:space="0" w:color="auto"/>
                <w:bottom w:val="none" w:sz="0" w:space="0" w:color="auto"/>
                <w:right w:val="none" w:sz="0" w:space="0" w:color="auto"/>
              </w:divBdr>
            </w:div>
            <w:div w:id="480776900">
              <w:marLeft w:val="0"/>
              <w:marRight w:val="0"/>
              <w:marTop w:val="0"/>
              <w:marBottom w:val="0"/>
              <w:divBdr>
                <w:top w:val="none" w:sz="0" w:space="0" w:color="auto"/>
                <w:left w:val="none" w:sz="0" w:space="0" w:color="auto"/>
                <w:bottom w:val="none" w:sz="0" w:space="0" w:color="auto"/>
                <w:right w:val="none" w:sz="0" w:space="0" w:color="auto"/>
              </w:divBdr>
            </w:div>
            <w:div w:id="13502041">
              <w:marLeft w:val="0"/>
              <w:marRight w:val="0"/>
              <w:marTop w:val="0"/>
              <w:marBottom w:val="0"/>
              <w:divBdr>
                <w:top w:val="none" w:sz="0" w:space="0" w:color="auto"/>
                <w:left w:val="none" w:sz="0" w:space="0" w:color="auto"/>
                <w:bottom w:val="none" w:sz="0" w:space="0" w:color="auto"/>
                <w:right w:val="none" w:sz="0" w:space="0" w:color="auto"/>
              </w:divBdr>
            </w:div>
            <w:div w:id="514345400">
              <w:marLeft w:val="0"/>
              <w:marRight w:val="0"/>
              <w:marTop w:val="0"/>
              <w:marBottom w:val="0"/>
              <w:divBdr>
                <w:top w:val="none" w:sz="0" w:space="0" w:color="auto"/>
                <w:left w:val="none" w:sz="0" w:space="0" w:color="auto"/>
                <w:bottom w:val="none" w:sz="0" w:space="0" w:color="auto"/>
                <w:right w:val="none" w:sz="0" w:space="0" w:color="auto"/>
              </w:divBdr>
            </w:div>
            <w:div w:id="901793344">
              <w:marLeft w:val="0"/>
              <w:marRight w:val="0"/>
              <w:marTop w:val="0"/>
              <w:marBottom w:val="0"/>
              <w:divBdr>
                <w:top w:val="none" w:sz="0" w:space="0" w:color="auto"/>
                <w:left w:val="none" w:sz="0" w:space="0" w:color="auto"/>
                <w:bottom w:val="none" w:sz="0" w:space="0" w:color="auto"/>
                <w:right w:val="none" w:sz="0" w:space="0" w:color="auto"/>
              </w:divBdr>
            </w:div>
            <w:div w:id="836462359">
              <w:marLeft w:val="0"/>
              <w:marRight w:val="0"/>
              <w:marTop w:val="0"/>
              <w:marBottom w:val="0"/>
              <w:divBdr>
                <w:top w:val="none" w:sz="0" w:space="0" w:color="auto"/>
                <w:left w:val="none" w:sz="0" w:space="0" w:color="auto"/>
                <w:bottom w:val="none" w:sz="0" w:space="0" w:color="auto"/>
                <w:right w:val="none" w:sz="0" w:space="0" w:color="auto"/>
              </w:divBdr>
            </w:div>
            <w:div w:id="318971021">
              <w:marLeft w:val="0"/>
              <w:marRight w:val="0"/>
              <w:marTop w:val="0"/>
              <w:marBottom w:val="0"/>
              <w:divBdr>
                <w:top w:val="none" w:sz="0" w:space="0" w:color="auto"/>
                <w:left w:val="none" w:sz="0" w:space="0" w:color="auto"/>
                <w:bottom w:val="none" w:sz="0" w:space="0" w:color="auto"/>
                <w:right w:val="none" w:sz="0" w:space="0" w:color="auto"/>
              </w:divBdr>
            </w:div>
            <w:div w:id="1482767944">
              <w:marLeft w:val="0"/>
              <w:marRight w:val="0"/>
              <w:marTop w:val="0"/>
              <w:marBottom w:val="0"/>
              <w:divBdr>
                <w:top w:val="none" w:sz="0" w:space="0" w:color="auto"/>
                <w:left w:val="none" w:sz="0" w:space="0" w:color="auto"/>
                <w:bottom w:val="none" w:sz="0" w:space="0" w:color="auto"/>
                <w:right w:val="none" w:sz="0" w:space="0" w:color="auto"/>
              </w:divBdr>
            </w:div>
            <w:div w:id="2061436164">
              <w:marLeft w:val="0"/>
              <w:marRight w:val="0"/>
              <w:marTop w:val="0"/>
              <w:marBottom w:val="0"/>
              <w:divBdr>
                <w:top w:val="none" w:sz="0" w:space="0" w:color="auto"/>
                <w:left w:val="none" w:sz="0" w:space="0" w:color="auto"/>
                <w:bottom w:val="none" w:sz="0" w:space="0" w:color="auto"/>
                <w:right w:val="none" w:sz="0" w:space="0" w:color="auto"/>
              </w:divBdr>
            </w:div>
            <w:div w:id="241991430">
              <w:marLeft w:val="0"/>
              <w:marRight w:val="0"/>
              <w:marTop w:val="0"/>
              <w:marBottom w:val="0"/>
              <w:divBdr>
                <w:top w:val="none" w:sz="0" w:space="0" w:color="auto"/>
                <w:left w:val="none" w:sz="0" w:space="0" w:color="auto"/>
                <w:bottom w:val="none" w:sz="0" w:space="0" w:color="auto"/>
                <w:right w:val="none" w:sz="0" w:space="0" w:color="auto"/>
              </w:divBdr>
            </w:div>
          </w:divsChild>
        </w:div>
        <w:div w:id="492571805">
          <w:marLeft w:val="0"/>
          <w:marRight w:val="0"/>
          <w:marTop w:val="0"/>
          <w:marBottom w:val="0"/>
          <w:divBdr>
            <w:top w:val="none" w:sz="0" w:space="0" w:color="auto"/>
            <w:left w:val="none" w:sz="0" w:space="0" w:color="auto"/>
            <w:bottom w:val="none" w:sz="0" w:space="0" w:color="auto"/>
            <w:right w:val="none" w:sz="0" w:space="0" w:color="auto"/>
          </w:divBdr>
        </w:div>
        <w:div w:id="1830243453">
          <w:marLeft w:val="0"/>
          <w:marRight w:val="0"/>
          <w:marTop w:val="0"/>
          <w:marBottom w:val="0"/>
          <w:divBdr>
            <w:top w:val="none" w:sz="0" w:space="0" w:color="auto"/>
            <w:left w:val="none" w:sz="0" w:space="0" w:color="auto"/>
            <w:bottom w:val="none" w:sz="0" w:space="0" w:color="auto"/>
            <w:right w:val="none" w:sz="0" w:space="0" w:color="auto"/>
          </w:divBdr>
        </w:div>
        <w:div w:id="146172689">
          <w:marLeft w:val="0"/>
          <w:marRight w:val="0"/>
          <w:marTop w:val="0"/>
          <w:marBottom w:val="0"/>
          <w:divBdr>
            <w:top w:val="none" w:sz="0" w:space="0" w:color="auto"/>
            <w:left w:val="none" w:sz="0" w:space="0" w:color="auto"/>
            <w:bottom w:val="none" w:sz="0" w:space="0" w:color="auto"/>
            <w:right w:val="none" w:sz="0" w:space="0" w:color="auto"/>
          </w:divBdr>
        </w:div>
        <w:div w:id="30933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Birkan URLU</dc:creator>
  <cp:keywords/>
  <dc:description/>
  <cp:lastModifiedBy>Canan AKDAĞ</cp:lastModifiedBy>
  <cp:revision>5</cp:revision>
  <dcterms:created xsi:type="dcterms:W3CDTF">2019-07-23T07:51:00Z</dcterms:created>
  <dcterms:modified xsi:type="dcterms:W3CDTF">2019-11-20T10:40:00Z</dcterms:modified>
</cp:coreProperties>
</file>